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7C177" w14:textId="4FDB990F" w:rsidR="00982639" w:rsidRPr="00907ED1" w:rsidRDefault="00982639" w:rsidP="00982639">
      <w:pPr>
        <w:rPr>
          <w:rFonts w:cstheme="minorHAnsi"/>
        </w:rPr>
      </w:pPr>
      <w:r w:rsidRPr="00907ED1">
        <w:rPr>
          <w:rFonts w:cstheme="minorHAnsi"/>
          <w:b/>
          <w:bCs/>
        </w:rPr>
        <w:t>Full Name</w:t>
      </w:r>
      <w:r w:rsidRPr="00907ED1">
        <w:rPr>
          <w:rFonts w:cstheme="minorHAnsi"/>
        </w:rPr>
        <w:t xml:space="preserve">: </w:t>
      </w:r>
      <w:r>
        <w:rPr>
          <w:rFonts w:cstheme="minorHAnsi"/>
        </w:rPr>
        <w:t>B</w:t>
      </w:r>
      <w:r>
        <w:rPr>
          <w:rFonts w:cstheme="minorHAnsi"/>
        </w:rPr>
        <w:t>J</w:t>
      </w:r>
    </w:p>
    <w:p w14:paraId="0CD5EA0B" w14:textId="471A7BBB" w:rsidR="00982639" w:rsidRPr="00907ED1" w:rsidRDefault="00982639" w:rsidP="00982639">
      <w:pPr>
        <w:rPr>
          <w:rFonts w:cstheme="minorHAnsi"/>
        </w:rPr>
      </w:pPr>
      <w:r w:rsidRPr="00907ED1">
        <w:rPr>
          <w:rFonts w:cstheme="minorHAnsi"/>
          <w:b/>
          <w:bCs/>
        </w:rPr>
        <w:t>Address:</w:t>
      </w:r>
      <w:r w:rsidRPr="00907ED1">
        <w:rPr>
          <w:rFonts w:cstheme="minorHAnsi"/>
        </w:rPr>
        <w:t xml:space="preserve"> Flushing, NY</w:t>
      </w:r>
      <w:r w:rsidRPr="00907ED1">
        <w:rPr>
          <w:rFonts w:cstheme="minorHAnsi"/>
        </w:rPr>
        <w:br/>
      </w:r>
      <w:r w:rsidRPr="00907ED1">
        <w:rPr>
          <w:rFonts w:cstheme="minorHAnsi"/>
          <w:b/>
          <w:bCs/>
        </w:rPr>
        <w:t>Date of Birth:</w:t>
      </w:r>
      <w:r w:rsidRPr="00907ED1">
        <w:rPr>
          <w:rFonts w:cstheme="minorHAnsi"/>
        </w:rPr>
        <w:t xml:space="preserve"> </w:t>
      </w:r>
      <w:r>
        <w:rPr>
          <w:rFonts w:cstheme="minorHAnsi"/>
        </w:rPr>
        <w:t>02/22/</w:t>
      </w:r>
      <w:r>
        <w:rPr>
          <w:rFonts w:cstheme="minorHAnsi"/>
        </w:rPr>
        <w:t>1941</w:t>
      </w:r>
      <w:r w:rsidRPr="00907ED1">
        <w:rPr>
          <w:rFonts w:cstheme="minorHAnsi"/>
        </w:rPr>
        <w:br/>
      </w:r>
      <w:r w:rsidRPr="00907ED1">
        <w:rPr>
          <w:rFonts w:cstheme="minorHAnsi"/>
          <w:b/>
          <w:bCs/>
        </w:rPr>
        <w:t>Date &amp; Time:</w:t>
      </w:r>
      <w:r w:rsidRPr="00907ED1">
        <w:rPr>
          <w:rFonts w:cstheme="minorHAnsi"/>
        </w:rPr>
        <w:t xml:space="preserve"> </w:t>
      </w:r>
      <w:r>
        <w:rPr>
          <w:rFonts w:cstheme="minorHAnsi"/>
        </w:rPr>
        <w:t xml:space="preserve">March </w:t>
      </w:r>
      <w:r w:rsidR="00F03751">
        <w:rPr>
          <w:rFonts w:cstheme="minorHAnsi"/>
        </w:rPr>
        <w:t>18</w:t>
      </w:r>
      <w:r>
        <w:rPr>
          <w:rFonts w:cstheme="minorHAnsi"/>
        </w:rPr>
        <w:t xml:space="preserve">, </w:t>
      </w:r>
      <w:proofErr w:type="gramStart"/>
      <w:r>
        <w:rPr>
          <w:rFonts w:cstheme="minorHAnsi"/>
        </w:rPr>
        <w:t>2022</w:t>
      </w:r>
      <w:proofErr w:type="gramEnd"/>
      <w:r w:rsidRPr="00907ED1">
        <w:rPr>
          <w:rFonts w:cstheme="minorHAnsi"/>
        </w:rPr>
        <w:t xml:space="preserve"> </w:t>
      </w:r>
      <w:r w:rsidRPr="00907ED1">
        <w:rPr>
          <w:rFonts w:cstheme="minorHAnsi"/>
        </w:rPr>
        <w:br/>
      </w:r>
      <w:r w:rsidRPr="00907ED1">
        <w:rPr>
          <w:rFonts w:cstheme="minorHAnsi"/>
          <w:b/>
          <w:bCs/>
        </w:rPr>
        <w:t>Location</w:t>
      </w:r>
      <w:r w:rsidRPr="00907ED1">
        <w:rPr>
          <w:rFonts w:cstheme="minorHAnsi"/>
        </w:rPr>
        <w:t xml:space="preserve">: </w:t>
      </w:r>
      <w:r>
        <w:rPr>
          <w:rFonts w:cstheme="minorHAnsi"/>
        </w:rPr>
        <w:t>Trauma</w:t>
      </w:r>
      <w:r>
        <w:rPr>
          <w:rFonts w:cstheme="minorHAnsi"/>
        </w:rPr>
        <w:t xml:space="preserve"> unit</w:t>
      </w:r>
      <w:r w:rsidRPr="00907ED1">
        <w:rPr>
          <w:rFonts w:cstheme="minorHAnsi"/>
        </w:rPr>
        <w:t xml:space="preserve"> </w:t>
      </w:r>
      <w:r>
        <w:rPr>
          <w:rFonts w:cstheme="minorHAnsi"/>
        </w:rPr>
        <w:t>NYPQ ER</w:t>
      </w:r>
      <w:r w:rsidRPr="00907ED1">
        <w:rPr>
          <w:rFonts w:cstheme="minorHAnsi"/>
        </w:rPr>
        <w:br/>
      </w:r>
      <w:r w:rsidRPr="00907ED1">
        <w:rPr>
          <w:rFonts w:cstheme="minorHAnsi"/>
          <w:b/>
          <w:bCs/>
        </w:rPr>
        <w:t>Source of Information</w:t>
      </w:r>
      <w:r w:rsidRPr="00907ED1">
        <w:rPr>
          <w:rFonts w:cstheme="minorHAnsi"/>
        </w:rPr>
        <w:t xml:space="preserve">: </w:t>
      </w:r>
      <w:r>
        <w:rPr>
          <w:rFonts w:cstheme="minorHAnsi"/>
        </w:rPr>
        <w:t>Medical records</w:t>
      </w:r>
      <w:r>
        <w:rPr>
          <w:rFonts w:cstheme="minorHAnsi"/>
        </w:rPr>
        <w:t>/common law husband</w:t>
      </w:r>
      <w:r w:rsidRPr="00907ED1">
        <w:rPr>
          <w:rFonts w:cstheme="minorHAnsi"/>
        </w:rPr>
        <w:br/>
      </w:r>
      <w:r w:rsidRPr="00907ED1">
        <w:rPr>
          <w:rFonts w:cstheme="minorHAnsi"/>
          <w:b/>
          <w:bCs/>
        </w:rPr>
        <w:t>Reliability</w:t>
      </w:r>
      <w:r w:rsidRPr="00907ED1">
        <w:rPr>
          <w:rFonts w:cstheme="minorHAnsi"/>
        </w:rPr>
        <w:t xml:space="preserve">: </w:t>
      </w:r>
      <w:r>
        <w:rPr>
          <w:rFonts w:cstheme="minorHAnsi"/>
        </w:rPr>
        <w:t>reliable</w:t>
      </w:r>
    </w:p>
    <w:p w14:paraId="05806C7C" w14:textId="53F042E1" w:rsidR="00982639" w:rsidRDefault="00982639" w:rsidP="00982639">
      <w:pPr>
        <w:rPr>
          <w:rFonts w:cstheme="minorHAnsi"/>
        </w:rPr>
      </w:pPr>
      <w:r w:rsidRPr="00907ED1">
        <w:rPr>
          <w:rFonts w:cstheme="minorHAnsi"/>
          <w:b/>
          <w:bCs/>
        </w:rPr>
        <w:t>Mode of Transport</w:t>
      </w:r>
      <w:r w:rsidRPr="00907ED1">
        <w:rPr>
          <w:rFonts w:cstheme="minorHAnsi"/>
        </w:rPr>
        <w:t xml:space="preserve">: </w:t>
      </w:r>
      <w:r>
        <w:rPr>
          <w:rFonts w:cstheme="minorHAnsi"/>
        </w:rPr>
        <w:t>Ambulance</w:t>
      </w:r>
    </w:p>
    <w:p w14:paraId="7FBD1ECA" w14:textId="77777777" w:rsidR="00724C36" w:rsidRDefault="00724C36"/>
    <w:p w14:paraId="1553336B" w14:textId="77777777" w:rsidR="00724C36" w:rsidRDefault="00724C36">
      <w:r w:rsidRPr="00982639">
        <w:rPr>
          <w:b/>
          <w:bCs/>
        </w:rPr>
        <w:t>HPI:</w:t>
      </w:r>
      <w:r>
        <w:t xml:space="preserve"> 81yo F with </w:t>
      </w:r>
      <w:proofErr w:type="spellStart"/>
      <w:proofErr w:type="gramStart"/>
      <w:r>
        <w:t>pMHx</w:t>
      </w:r>
      <w:proofErr w:type="spellEnd"/>
      <w:r>
        <w:t xml:space="preserve">  of</w:t>
      </w:r>
      <w:proofErr w:type="gramEnd"/>
      <w:r>
        <w:t xml:space="preserve">  myelofibrosis, </w:t>
      </w:r>
      <w:proofErr w:type="spellStart"/>
      <w:r>
        <w:t>Waldestrom</w:t>
      </w:r>
      <w:proofErr w:type="spellEnd"/>
      <w:r>
        <w:t xml:space="preserve"> </w:t>
      </w:r>
      <w:proofErr w:type="spellStart"/>
      <w:r>
        <w:t>macroglobinemia</w:t>
      </w:r>
      <w:proofErr w:type="spellEnd"/>
      <w:r>
        <w:t xml:space="preserve">, PE/DVT presents to ED for painful, bloody stools every 20 minutes x 3 days. Pt husband states that this started 3 days prior but refused to come to ED but today became increasingly confused and lethargic and the neighbor was able to convince her to let them call the ambulance.  Husband states that the blood in her diarrhea was bright red and covered the entire toilet bowel each time. Pt husband states that she did not fall. Reports that she has vomited three times in the past 24 hours but each time it was after her oxycodone was taken and the vomitus was clear. Husband states that she was able to drink an ensure this morning and urinated last this morning. </w:t>
      </w:r>
      <w:proofErr w:type="gramStart"/>
      <w:r>
        <w:t>However</w:t>
      </w:r>
      <w:proofErr w:type="gramEnd"/>
      <w:r>
        <w:t xml:space="preserve"> prior to this morning she did not urinate x 2 days. He states that she takes Imodium three times day for the past 5 years and took it today. He states that she also took her Eliquis this morning. Husband states that she has had shortness of breath x 1 week. </w:t>
      </w:r>
    </w:p>
    <w:p w14:paraId="33E84DB0" w14:textId="77777777" w:rsidR="00724C36" w:rsidRDefault="00724C36"/>
    <w:p w14:paraId="71F92D27" w14:textId="6F25F057" w:rsidR="00724C36" w:rsidRDefault="00724C36">
      <w:r>
        <w:t xml:space="preserve">PMHX: </w:t>
      </w:r>
    </w:p>
    <w:p w14:paraId="261D82BE" w14:textId="2C3F9DCB" w:rsidR="00F03751" w:rsidRDefault="00F03751" w:rsidP="00982639">
      <w:pPr>
        <w:pStyle w:val="ListParagraph"/>
        <w:numPr>
          <w:ilvl w:val="0"/>
          <w:numId w:val="6"/>
        </w:numPr>
      </w:pPr>
      <w:proofErr w:type="gramStart"/>
      <w:r>
        <w:t>M</w:t>
      </w:r>
      <w:r>
        <w:t>yelofibrosis</w:t>
      </w:r>
      <w:r>
        <w:t xml:space="preserve">  2019</w:t>
      </w:r>
      <w:proofErr w:type="gramEnd"/>
    </w:p>
    <w:p w14:paraId="0A85C61D" w14:textId="01096F45" w:rsidR="00F03751" w:rsidRDefault="00F03751" w:rsidP="00982639">
      <w:pPr>
        <w:pStyle w:val="ListParagraph"/>
        <w:numPr>
          <w:ilvl w:val="0"/>
          <w:numId w:val="6"/>
        </w:numPr>
      </w:pPr>
      <w:proofErr w:type="spellStart"/>
      <w:r>
        <w:t>Waldestrom</w:t>
      </w:r>
      <w:proofErr w:type="spellEnd"/>
      <w:r>
        <w:t xml:space="preserve"> </w:t>
      </w:r>
      <w:proofErr w:type="spellStart"/>
      <w:r>
        <w:t>macroglobinemia</w:t>
      </w:r>
      <w:proofErr w:type="spellEnd"/>
      <w:r>
        <w:t xml:space="preserve">   2019</w:t>
      </w:r>
    </w:p>
    <w:p w14:paraId="1D8239E3" w14:textId="53956A58" w:rsidR="00982639" w:rsidRDefault="00982639" w:rsidP="00982639">
      <w:pPr>
        <w:pStyle w:val="ListParagraph"/>
        <w:numPr>
          <w:ilvl w:val="0"/>
          <w:numId w:val="6"/>
        </w:numPr>
      </w:pPr>
      <w:r>
        <w:t>COVID, Jan 2021</w:t>
      </w:r>
    </w:p>
    <w:p w14:paraId="1DC8DE49" w14:textId="6D663DCE" w:rsidR="00982639" w:rsidRDefault="00982639" w:rsidP="00982639">
      <w:pPr>
        <w:pStyle w:val="ListParagraph"/>
        <w:numPr>
          <w:ilvl w:val="0"/>
          <w:numId w:val="6"/>
        </w:numPr>
      </w:pPr>
      <w:r>
        <w:t>Pneumonia, Jan 2021</w:t>
      </w:r>
    </w:p>
    <w:p w14:paraId="065DFE87" w14:textId="0CABF3CF" w:rsidR="00982639" w:rsidRDefault="00982639" w:rsidP="00982639">
      <w:pPr>
        <w:pStyle w:val="ListParagraph"/>
        <w:numPr>
          <w:ilvl w:val="0"/>
          <w:numId w:val="6"/>
        </w:numPr>
      </w:pPr>
      <w:r w:rsidRPr="00982639">
        <w:t>Pulmonary embolism s/p IVF filter placed</w:t>
      </w:r>
      <w:r w:rsidRPr="00982639">
        <w:tab/>
        <w:t>11/2021</w:t>
      </w:r>
    </w:p>
    <w:p w14:paraId="3BB502BF" w14:textId="0E697E49" w:rsidR="00982639" w:rsidRDefault="00982639" w:rsidP="00982639">
      <w:pPr>
        <w:pStyle w:val="ListParagraph"/>
        <w:numPr>
          <w:ilvl w:val="0"/>
          <w:numId w:val="6"/>
        </w:numPr>
      </w:pPr>
      <w:r w:rsidRPr="00982639">
        <w:t>DVT (deep venous thrombosis)</w:t>
      </w:r>
      <w:r w:rsidRPr="00982639">
        <w:tab/>
        <w:t>2018</w:t>
      </w:r>
    </w:p>
    <w:p w14:paraId="001E60B5" w14:textId="7D2CEC0D" w:rsidR="00982639" w:rsidRDefault="00982639" w:rsidP="00982639">
      <w:pPr>
        <w:pStyle w:val="ListParagraph"/>
        <w:numPr>
          <w:ilvl w:val="0"/>
          <w:numId w:val="6"/>
        </w:numPr>
      </w:pPr>
      <w:r w:rsidRPr="00982639">
        <w:t xml:space="preserve">IPMN (intraductal papillary mucinous </w:t>
      </w:r>
      <w:proofErr w:type="gramStart"/>
      <w:r w:rsidRPr="00982639">
        <w:t>neoplasm)</w:t>
      </w:r>
      <w:r>
        <w:t xml:space="preserve">   </w:t>
      </w:r>
      <w:proofErr w:type="gramEnd"/>
      <w:r>
        <w:t xml:space="preserve"> 2015</w:t>
      </w:r>
    </w:p>
    <w:p w14:paraId="696E064B" w14:textId="5E2AE34C" w:rsidR="00982639" w:rsidRDefault="00982639" w:rsidP="00982639">
      <w:pPr>
        <w:pStyle w:val="ListParagraph"/>
        <w:numPr>
          <w:ilvl w:val="0"/>
          <w:numId w:val="6"/>
        </w:numPr>
      </w:pPr>
      <w:r w:rsidRPr="00982639">
        <w:t>Cataract</w:t>
      </w:r>
      <w:r w:rsidRPr="00982639">
        <w:tab/>
        <w:t>9/2013</w:t>
      </w:r>
    </w:p>
    <w:p w14:paraId="73CB0094" w14:textId="114EA075" w:rsidR="00982639" w:rsidRDefault="00982639" w:rsidP="00982639">
      <w:pPr>
        <w:pStyle w:val="ListParagraph"/>
        <w:numPr>
          <w:ilvl w:val="0"/>
          <w:numId w:val="6"/>
        </w:numPr>
      </w:pPr>
      <w:r w:rsidRPr="00724C36">
        <w:t>Retinal detachment</w:t>
      </w:r>
      <w:r>
        <w:t xml:space="preserve"> (right eye resulting from </w:t>
      </w:r>
      <w:proofErr w:type="gramStart"/>
      <w:r>
        <w:t>cataract)</w:t>
      </w:r>
      <w:r>
        <w:t xml:space="preserve">   </w:t>
      </w:r>
      <w:proofErr w:type="gramEnd"/>
      <w:r>
        <w:t xml:space="preserve"> 7/2011</w:t>
      </w:r>
    </w:p>
    <w:p w14:paraId="3F236CAE" w14:textId="6E43995A" w:rsidR="00982639" w:rsidRDefault="00982639" w:rsidP="00982639">
      <w:pPr>
        <w:pStyle w:val="ListParagraph"/>
        <w:numPr>
          <w:ilvl w:val="0"/>
          <w:numId w:val="6"/>
        </w:numPr>
      </w:pPr>
      <w:r w:rsidRPr="00982639">
        <w:t>Hashimoto's thyroiditis</w:t>
      </w:r>
      <w:r>
        <w:t xml:space="preserve">   2011</w:t>
      </w:r>
    </w:p>
    <w:p w14:paraId="0A204871" w14:textId="46940589" w:rsidR="00982639" w:rsidRDefault="00982639" w:rsidP="00982639">
      <w:pPr>
        <w:pStyle w:val="ListParagraph"/>
        <w:numPr>
          <w:ilvl w:val="0"/>
          <w:numId w:val="6"/>
        </w:numPr>
      </w:pPr>
      <w:r w:rsidRPr="00982639">
        <w:t>Osteoarthritis</w:t>
      </w:r>
      <w:r>
        <w:t xml:space="preserve">    2012</w:t>
      </w:r>
    </w:p>
    <w:p w14:paraId="70B6B169" w14:textId="027E1595" w:rsidR="00982639" w:rsidRDefault="00982639" w:rsidP="00982639">
      <w:pPr>
        <w:pStyle w:val="ListParagraph"/>
        <w:numPr>
          <w:ilvl w:val="0"/>
          <w:numId w:val="6"/>
        </w:numPr>
      </w:pPr>
      <w:r w:rsidRPr="00982639">
        <w:t>Osteoporosis</w:t>
      </w:r>
      <w:r>
        <w:t xml:space="preserve">    2012</w:t>
      </w:r>
    </w:p>
    <w:p w14:paraId="3F53C915" w14:textId="6F9F61D3" w:rsidR="00982639" w:rsidRDefault="00982639" w:rsidP="00982639">
      <w:pPr>
        <w:pStyle w:val="ListParagraph"/>
        <w:numPr>
          <w:ilvl w:val="0"/>
          <w:numId w:val="6"/>
        </w:numPr>
      </w:pPr>
      <w:r w:rsidRPr="00724C36">
        <w:t xml:space="preserve">TIA (transient ischemic </w:t>
      </w:r>
      <w:proofErr w:type="gramStart"/>
      <w:r w:rsidRPr="00724C36">
        <w:t>attack)</w:t>
      </w:r>
      <w:r>
        <w:t xml:space="preserve">   </w:t>
      </w:r>
      <w:proofErr w:type="gramEnd"/>
      <w:r>
        <w:t xml:space="preserve">     2009</w:t>
      </w:r>
    </w:p>
    <w:p w14:paraId="062627FE" w14:textId="4DDEF248" w:rsidR="00982639" w:rsidRDefault="00982639" w:rsidP="00982639">
      <w:pPr>
        <w:pStyle w:val="ListParagraph"/>
        <w:numPr>
          <w:ilvl w:val="0"/>
          <w:numId w:val="6"/>
        </w:numPr>
      </w:pPr>
      <w:r w:rsidRPr="00724C36">
        <w:t>Primary biliary cholangitis</w:t>
      </w:r>
      <w:r>
        <w:t xml:space="preserve">     2008</w:t>
      </w:r>
    </w:p>
    <w:p w14:paraId="15F27868" w14:textId="7A63B5CE" w:rsidR="00982639" w:rsidRDefault="00982639" w:rsidP="00982639">
      <w:pPr>
        <w:pStyle w:val="ListParagraph"/>
        <w:numPr>
          <w:ilvl w:val="0"/>
          <w:numId w:val="6"/>
        </w:numPr>
      </w:pPr>
      <w:r w:rsidRPr="00982639">
        <w:t>Pancreatitis with pseudocyst</w:t>
      </w:r>
      <w:r>
        <w:t xml:space="preserve"> </w:t>
      </w:r>
      <w:r>
        <w:t>2008</w:t>
      </w:r>
    </w:p>
    <w:p w14:paraId="1905DF82" w14:textId="66CF6E90" w:rsidR="00982639" w:rsidRDefault="00982639" w:rsidP="00982639">
      <w:pPr>
        <w:pStyle w:val="ListParagraph"/>
        <w:numPr>
          <w:ilvl w:val="0"/>
          <w:numId w:val="6"/>
        </w:numPr>
      </w:pPr>
      <w:r w:rsidRPr="00982639">
        <w:t>Pancreatic insufficiency</w:t>
      </w:r>
      <w:r>
        <w:t xml:space="preserve">   </w:t>
      </w:r>
      <w:r>
        <w:t>2008</w:t>
      </w:r>
    </w:p>
    <w:p w14:paraId="781C90A0" w14:textId="6796C964" w:rsidR="00982639" w:rsidRDefault="00982639" w:rsidP="00982639">
      <w:pPr>
        <w:pStyle w:val="ListParagraph"/>
        <w:numPr>
          <w:ilvl w:val="0"/>
          <w:numId w:val="6"/>
        </w:numPr>
      </w:pPr>
      <w:r w:rsidRPr="00724C36">
        <w:t xml:space="preserve">PV (polycythemia </w:t>
      </w:r>
      <w:proofErr w:type="gramStart"/>
      <w:r w:rsidRPr="00724C36">
        <w:t>vera)</w:t>
      </w:r>
      <w:r>
        <w:t xml:space="preserve">   </w:t>
      </w:r>
      <w:proofErr w:type="gramEnd"/>
      <w:r>
        <w:t xml:space="preserve"> 2001</w:t>
      </w:r>
    </w:p>
    <w:p w14:paraId="0B96E28D" w14:textId="1EB8FF82" w:rsidR="00982639" w:rsidRDefault="00982639" w:rsidP="00982639">
      <w:pPr>
        <w:pStyle w:val="ListParagraph"/>
      </w:pPr>
    </w:p>
    <w:tbl>
      <w:tblPr>
        <w:tblW w:w="4314" w:type="dxa"/>
        <w:tblInd w:w="1" w:type="dxa"/>
        <w:tblCellMar>
          <w:left w:w="36" w:type="dxa"/>
          <w:right w:w="36" w:type="dxa"/>
        </w:tblCellMar>
        <w:tblLook w:val="0000" w:firstRow="0" w:lastRow="0" w:firstColumn="0" w:lastColumn="0" w:noHBand="0" w:noVBand="0"/>
      </w:tblPr>
      <w:tblGrid>
        <w:gridCol w:w="4314"/>
      </w:tblGrid>
      <w:tr w:rsidR="00982639" w:rsidRPr="00724C36" w14:paraId="083DF3FE" w14:textId="77777777" w:rsidTr="00982639">
        <w:trPr>
          <w:trHeight w:val="421"/>
        </w:trPr>
        <w:tc>
          <w:tcPr>
            <w:tcW w:w="4314" w:type="dxa"/>
            <w:tcBorders>
              <w:top w:val="nil"/>
              <w:left w:val="nil"/>
              <w:bottom w:val="nil"/>
              <w:right w:val="nil"/>
            </w:tcBorders>
            <w:shd w:val="clear" w:color="auto" w:fill="FEFEFE"/>
            <w:tcMar>
              <w:top w:w="0" w:type="dxa"/>
              <w:left w:w="36" w:type="dxa"/>
              <w:bottom w:w="15" w:type="dxa"/>
              <w:right w:w="75" w:type="dxa"/>
            </w:tcMar>
          </w:tcPr>
          <w:p w14:paraId="76ED4A07" w14:textId="464DADB3" w:rsidR="00982639" w:rsidRPr="00724C36" w:rsidRDefault="00982639" w:rsidP="00A74D0D"/>
        </w:tc>
      </w:tr>
      <w:tr w:rsidR="00982639" w:rsidRPr="00724C36" w14:paraId="0DE0C516" w14:textId="77777777" w:rsidTr="00982639">
        <w:trPr>
          <w:trHeight w:val="421"/>
        </w:trPr>
        <w:tc>
          <w:tcPr>
            <w:tcW w:w="4314" w:type="dxa"/>
            <w:tcBorders>
              <w:top w:val="nil"/>
              <w:left w:val="nil"/>
              <w:bottom w:val="nil"/>
              <w:right w:val="nil"/>
            </w:tcBorders>
            <w:shd w:val="clear" w:color="auto" w:fill="FEFEFE"/>
            <w:tcMar>
              <w:top w:w="0" w:type="dxa"/>
              <w:left w:w="36" w:type="dxa"/>
              <w:bottom w:w="15" w:type="dxa"/>
              <w:right w:w="75" w:type="dxa"/>
            </w:tcMar>
          </w:tcPr>
          <w:p w14:paraId="5135894A" w14:textId="04067840" w:rsidR="00982639" w:rsidRPr="00982639" w:rsidRDefault="00982639" w:rsidP="00724C36">
            <w:pPr>
              <w:rPr>
                <w:b/>
                <w:bCs/>
              </w:rPr>
            </w:pPr>
            <w:r w:rsidRPr="00982639">
              <w:rPr>
                <w:b/>
                <w:bCs/>
              </w:rPr>
              <w:t> </w:t>
            </w:r>
            <w:r w:rsidRPr="00982639">
              <w:rPr>
                <w:b/>
                <w:bCs/>
              </w:rPr>
              <w:t>Past Surgical History</w:t>
            </w:r>
          </w:p>
        </w:tc>
      </w:tr>
      <w:tr w:rsidR="00982639" w:rsidRPr="00982639" w14:paraId="7881054D" w14:textId="77777777" w:rsidTr="00982639">
        <w:trPr>
          <w:trHeight w:val="421"/>
        </w:trPr>
        <w:tc>
          <w:tcPr>
            <w:tcW w:w="4314" w:type="dxa"/>
            <w:tcBorders>
              <w:top w:val="nil"/>
              <w:left w:val="nil"/>
              <w:bottom w:val="nil"/>
              <w:right w:val="nil"/>
            </w:tcBorders>
            <w:shd w:val="clear" w:color="auto" w:fill="FEFEFE"/>
            <w:tcMar>
              <w:top w:w="0" w:type="dxa"/>
              <w:left w:w="36" w:type="dxa"/>
              <w:bottom w:w="15" w:type="dxa"/>
              <w:right w:w="75" w:type="dxa"/>
            </w:tcMar>
          </w:tcPr>
          <w:p w14:paraId="46C2C21A" w14:textId="09E71FC2" w:rsidR="00982639" w:rsidRPr="00982639" w:rsidRDefault="00982639" w:rsidP="00982639">
            <w:r w:rsidRPr="00982639">
              <w:t>Abdominal hernia repair</w:t>
            </w:r>
            <w:r>
              <w:t xml:space="preserve">      1966</w:t>
            </w:r>
          </w:p>
          <w:p w14:paraId="4D828512" w14:textId="3EA67482" w:rsidR="00982639" w:rsidRPr="00982639" w:rsidRDefault="00982639" w:rsidP="00982639">
            <w:r w:rsidRPr="00982639">
              <w:lastRenderedPageBreak/>
              <w:t>Incision of thyroid field</w:t>
            </w:r>
            <w:r>
              <w:t xml:space="preserve">      1956</w:t>
            </w:r>
          </w:p>
          <w:p w14:paraId="33FAD66E" w14:textId="1C8C3CA5" w:rsidR="00982639" w:rsidRPr="00982639" w:rsidRDefault="00982639" w:rsidP="00982639">
            <w:r w:rsidRPr="00982639">
              <w:t>Repair of laceration of eyeball</w:t>
            </w:r>
            <w:r>
              <w:t xml:space="preserve">     1956</w:t>
            </w:r>
          </w:p>
          <w:p w14:paraId="1BFD5829" w14:textId="77777777" w:rsidR="00982639" w:rsidRDefault="00982639" w:rsidP="00982639">
            <w:r w:rsidRPr="00982639">
              <w:t>Cataract removal           3/7/11; right eye</w:t>
            </w:r>
          </w:p>
          <w:p w14:paraId="3615AC55" w14:textId="505CD6A3" w:rsidR="00982639" w:rsidRPr="00982639" w:rsidRDefault="00982639" w:rsidP="00982639">
            <w:r w:rsidRPr="00982639">
              <w:t xml:space="preserve">Cataract removal           </w:t>
            </w:r>
            <w:r w:rsidRPr="00724C36">
              <w:rPr>
                <w:rFonts w:ascii="Arial" w:eastAsia="Times New Roman" w:hAnsi="Arial" w:cs="Arial"/>
                <w:i/>
                <w:iCs/>
                <w:color w:val="000000"/>
                <w:sz w:val="20"/>
                <w:szCs w:val="20"/>
              </w:rPr>
              <w:t>September 2013: left eye</w:t>
            </w:r>
          </w:p>
        </w:tc>
      </w:tr>
    </w:tbl>
    <w:p w14:paraId="0568A7F7" w14:textId="77777777" w:rsidR="00F03751" w:rsidRDefault="00F03751" w:rsidP="00F03751"/>
    <w:p w14:paraId="7968358D" w14:textId="77777777" w:rsidR="00F03751" w:rsidRDefault="00F03751" w:rsidP="00F03751"/>
    <w:p w14:paraId="6F7C4A60" w14:textId="259AA5C0" w:rsidR="00F03751" w:rsidRDefault="00F03751" w:rsidP="00F03751">
      <w:pPr>
        <w:rPr>
          <w:b/>
          <w:bCs/>
        </w:rPr>
      </w:pPr>
      <w:r w:rsidRPr="00F03751">
        <w:rPr>
          <w:b/>
          <w:bCs/>
        </w:rPr>
        <w:t xml:space="preserve">Medications: </w:t>
      </w:r>
    </w:p>
    <w:p w14:paraId="6BF24074" w14:textId="059313FF" w:rsidR="00F03751" w:rsidRDefault="00F03751" w:rsidP="00F03751">
      <w:pPr>
        <w:pStyle w:val="ListParagraph"/>
        <w:numPr>
          <w:ilvl w:val="0"/>
          <w:numId w:val="8"/>
        </w:numPr>
      </w:pPr>
      <w:proofErr w:type="spellStart"/>
      <w:r w:rsidRPr="00F03751">
        <w:t>Ruxolitinib</w:t>
      </w:r>
      <w:proofErr w:type="spellEnd"/>
      <w:r>
        <w:t xml:space="preserve"> (</w:t>
      </w:r>
      <w:proofErr w:type="spellStart"/>
      <w:proofErr w:type="gramStart"/>
      <w:r>
        <w:t>jafaki</w:t>
      </w:r>
      <w:proofErr w:type="spellEnd"/>
      <w:r>
        <w:t>)  for</w:t>
      </w:r>
      <w:proofErr w:type="gramEnd"/>
      <w:r>
        <w:t xml:space="preserve"> </w:t>
      </w:r>
      <w:r>
        <w:t xml:space="preserve">Myelofibrosis  </w:t>
      </w:r>
    </w:p>
    <w:p w14:paraId="638FF675" w14:textId="0FD14FE2" w:rsidR="00F03751" w:rsidRDefault="00F03751" w:rsidP="00F03751">
      <w:pPr>
        <w:pStyle w:val="ListParagraph"/>
        <w:numPr>
          <w:ilvl w:val="0"/>
          <w:numId w:val="8"/>
        </w:numPr>
      </w:pPr>
      <w:r>
        <w:t xml:space="preserve">Iron Sulfate 375mg daily </w:t>
      </w:r>
    </w:p>
    <w:p w14:paraId="5CC7EEE3" w14:textId="7F92643B" w:rsidR="00F03751" w:rsidRDefault="00F03751" w:rsidP="00F03751">
      <w:pPr>
        <w:pStyle w:val="ListParagraph"/>
        <w:numPr>
          <w:ilvl w:val="0"/>
          <w:numId w:val="8"/>
        </w:numPr>
      </w:pPr>
      <w:r>
        <w:t xml:space="preserve">Imodium TID 4mg daily </w:t>
      </w:r>
    </w:p>
    <w:p w14:paraId="2E1C35C1" w14:textId="21FDBC3E" w:rsidR="00F03751" w:rsidRDefault="00F03751" w:rsidP="00F03751">
      <w:pPr>
        <w:pStyle w:val="ListParagraph"/>
        <w:numPr>
          <w:ilvl w:val="0"/>
          <w:numId w:val="8"/>
        </w:numPr>
      </w:pPr>
      <w:r>
        <w:t>Oxycodone    10mg every 12 hours</w:t>
      </w:r>
    </w:p>
    <w:p w14:paraId="7EF66FF4" w14:textId="3397DC73" w:rsidR="00982639" w:rsidRPr="00F03751" w:rsidRDefault="00982639" w:rsidP="00F03751">
      <w:pPr>
        <w:rPr>
          <w:b/>
          <w:bCs/>
        </w:rPr>
      </w:pPr>
      <w:r w:rsidRPr="00F03751">
        <w:rPr>
          <w:b/>
          <w:bCs/>
        </w:rPr>
        <w:t>Social History</w:t>
      </w:r>
    </w:p>
    <w:p w14:paraId="63F0FCD2" w14:textId="564AA221" w:rsidR="00982639" w:rsidRPr="00F03751" w:rsidRDefault="00982639" w:rsidP="00F03751">
      <w:r w:rsidRPr="00F03751">
        <w:t xml:space="preserve">Marital status: significant other </w:t>
      </w:r>
    </w:p>
    <w:p w14:paraId="083AC0A8" w14:textId="50FD9963" w:rsidR="00982639" w:rsidRPr="00F03751" w:rsidRDefault="00982639" w:rsidP="00F03751"/>
    <w:p w14:paraId="2BF25930" w14:textId="05DC9F97" w:rsidR="00982639" w:rsidRPr="00F03751" w:rsidRDefault="00982639" w:rsidP="00F03751">
      <w:pPr>
        <w:rPr>
          <w:b/>
          <w:bCs/>
        </w:rPr>
      </w:pPr>
      <w:r w:rsidRPr="00F03751">
        <w:rPr>
          <w:b/>
          <w:bCs/>
        </w:rPr>
        <w:t xml:space="preserve">Family History: </w:t>
      </w:r>
    </w:p>
    <w:p w14:paraId="7BE31BE6" w14:textId="3D14C7C5" w:rsidR="00982639" w:rsidRPr="00F03751" w:rsidRDefault="00982639" w:rsidP="00F03751">
      <w:r w:rsidRPr="00F03751">
        <w:t>Brother 1: Asthma</w:t>
      </w:r>
    </w:p>
    <w:p w14:paraId="6140A396" w14:textId="147C4CF9" w:rsidR="00982639" w:rsidRPr="00F03751" w:rsidRDefault="00982639" w:rsidP="00F03751">
      <w:r w:rsidRPr="00F03751">
        <w:t>Brother 2: Cancer (neuroendocrine cancer)</w:t>
      </w:r>
    </w:p>
    <w:p w14:paraId="193631FB" w14:textId="6133420F" w:rsidR="00982639" w:rsidRPr="00F03751" w:rsidRDefault="00982639" w:rsidP="00F03751">
      <w:r w:rsidRPr="00F03751">
        <w:t>Father, Aneurysm, CAD</w:t>
      </w:r>
    </w:p>
    <w:p w14:paraId="1DCFEB59" w14:textId="7BBC7EC2" w:rsidR="00982639" w:rsidRPr="00F03751" w:rsidRDefault="00982639" w:rsidP="00F03751">
      <w:r w:rsidRPr="00F03751">
        <w:t>Mother: Breast Cancer</w:t>
      </w:r>
    </w:p>
    <w:p w14:paraId="5C641A8E" w14:textId="77777777" w:rsidR="00724C36" w:rsidRDefault="00724C36"/>
    <w:p w14:paraId="075B9DB2" w14:textId="77777777" w:rsidR="00724C36" w:rsidRPr="00F03751" w:rsidRDefault="00724C36">
      <w:pPr>
        <w:rPr>
          <w:b/>
          <w:bCs/>
        </w:rPr>
      </w:pPr>
      <w:r w:rsidRPr="00F03751">
        <w:rPr>
          <w:b/>
          <w:bCs/>
        </w:rPr>
        <w:t xml:space="preserve">Vitals: </w:t>
      </w:r>
    </w:p>
    <w:p w14:paraId="60BD5C8D" w14:textId="229E2359" w:rsidR="00724C36" w:rsidRDefault="00724C36">
      <w:r>
        <w:t xml:space="preserve">BP: </w:t>
      </w:r>
      <w:r w:rsidR="00F03751">
        <w:t>90</w:t>
      </w:r>
      <w:r>
        <w:t>/</w:t>
      </w:r>
      <w:r w:rsidR="00F03751">
        <w:t xml:space="preserve">66 </w:t>
      </w:r>
      <w:r>
        <w:t xml:space="preserve">           T: 36.9</w:t>
      </w:r>
      <w:proofErr w:type="gramStart"/>
      <w:r>
        <w:t xml:space="preserve">   (</w:t>
      </w:r>
      <w:proofErr w:type="gramEnd"/>
      <w:r>
        <w:t>rectal)        SpO2: 85%               BMI: 18.33                   Resp: 30         Pulse: 111</w:t>
      </w:r>
    </w:p>
    <w:p w14:paraId="2D79BAF5" w14:textId="320626E4" w:rsidR="00F03751" w:rsidRDefault="00F03751"/>
    <w:p w14:paraId="6151B825" w14:textId="77777777" w:rsidR="00F03751" w:rsidRPr="00C654CA" w:rsidRDefault="00F03751" w:rsidP="00F03751">
      <w:pPr>
        <w:rPr>
          <w:b/>
          <w:bCs/>
        </w:rPr>
      </w:pPr>
      <w:r w:rsidRPr="00C654CA">
        <w:rPr>
          <w:b/>
          <w:bCs/>
        </w:rPr>
        <w:t xml:space="preserve">Review of Systems </w:t>
      </w:r>
    </w:p>
    <w:p w14:paraId="171254E3" w14:textId="77777777" w:rsidR="00F03751" w:rsidRDefault="00F03751" w:rsidP="00F03751">
      <w:pPr>
        <w:pStyle w:val="ListParagraph"/>
        <w:numPr>
          <w:ilvl w:val="0"/>
          <w:numId w:val="9"/>
        </w:numPr>
      </w:pPr>
      <w:r>
        <w:t xml:space="preserve">Constitutional: Negative for chills and fever. </w:t>
      </w:r>
    </w:p>
    <w:p w14:paraId="354F3C17" w14:textId="4CC39782" w:rsidR="00F03751" w:rsidRDefault="00F03751" w:rsidP="00F03751">
      <w:pPr>
        <w:pStyle w:val="ListParagraph"/>
        <w:numPr>
          <w:ilvl w:val="0"/>
          <w:numId w:val="9"/>
        </w:numPr>
      </w:pPr>
      <w:r>
        <w:t>Respiratory: Positive for shortness of breath</w:t>
      </w:r>
      <w:r>
        <w:t>; wheezing and rales present</w:t>
      </w:r>
    </w:p>
    <w:p w14:paraId="3BC11DF7" w14:textId="0EFB917D" w:rsidR="00F03751" w:rsidRDefault="00F03751" w:rsidP="00F03751">
      <w:pPr>
        <w:pStyle w:val="ListParagraph"/>
        <w:numPr>
          <w:ilvl w:val="0"/>
          <w:numId w:val="9"/>
        </w:numPr>
      </w:pPr>
      <w:r>
        <w:t xml:space="preserve">Cardiovascular: </w:t>
      </w:r>
    </w:p>
    <w:p w14:paraId="7AA75DE0" w14:textId="6010ADB2" w:rsidR="00F03751" w:rsidRDefault="00F03751" w:rsidP="00F03751">
      <w:pPr>
        <w:pStyle w:val="ListParagraph"/>
        <w:numPr>
          <w:ilvl w:val="0"/>
          <w:numId w:val="9"/>
        </w:numPr>
      </w:pPr>
      <w:r>
        <w:t>Gastrointestinal: Negative for abdominal pain</w:t>
      </w:r>
      <w:r>
        <w:t xml:space="preserve">. Positive for </w:t>
      </w:r>
      <w:r>
        <w:t xml:space="preserve">diarrhea, </w:t>
      </w:r>
      <w:proofErr w:type="gramStart"/>
      <w:r>
        <w:t>nausea</w:t>
      </w:r>
      <w:proofErr w:type="gramEnd"/>
      <w:r>
        <w:t xml:space="preserve"> and vomiting. </w:t>
      </w:r>
    </w:p>
    <w:p w14:paraId="7AE48291" w14:textId="069842CD" w:rsidR="00F03751" w:rsidRDefault="00F03751" w:rsidP="00F03751">
      <w:pPr>
        <w:pStyle w:val="ListParagraph"/>
        <w:numPr>
          <w:ilvl w:val="0"/>
          <w:numId w:val="9"/>
        </w:numPr>
      </w:pPr>
      <w:r>
        <w:t xml:space="preserve">Neurological: denies head trauma or loss of consciousness </w:t>
      </w:r>
    </w:p>
    <w:p w14:paraId="1A476D85" w14:textId="342A1C22" w:rsidR="00F03751" w:rsidRDefault="00F03751" w:rsidP="00F03751">
      <w:pPr>
        <w:pStyle w:val="ListParagraph"/>
        <w:numPr>
          <w:ilvl w:val="0"/>
          <w:numId w:val="9"/>
        </w:numPr>
      </w:pPr>
      <w:r>
        <w:t>Peripheral vascular system: Petechia and ecchymosis present</w:t>
      </w:r>
    </w:p>
    <w:p w14:paraId="2303E457" w14:textId="5090DA39" w:rsidR="00F03751" w:rsidRDefault="00F03751" w:rsidP="00F03751">
      <w:pPr>
        <w:pStyle w:val="ListParagraph"/>
        <w:numPr>
          <w:ilvl w:val="0"/>
          <w:numId w:val="9"/>
        </w:numPr>
      </w:pPr>
      <w:r>
        <w:t>All other systems reviewed and are negative</w:t>
      </w:r>
      <w:r>
        <w:t xml:space="preserve"> due to unable to assess</w:t>
      </w:r>
    </w:p>
    <w:p w14:paraId="675BB4AC" w14:textId="77777777" w:rsidR="00F03751" w:rsidRDefault="00F03751" w:rsidP="00F03751"/>
    <w:p w14:paraId="442F1DE0" w14:textId="77777777" w:rsidR="00F03751" w:rsidRPr="00C654CA" w:rsidRDefault="00F03751" w:rsidP="00F03751">
      <w:pPr>
        <w:rPr>
          <w:b/>
          <w:bCs/>
        </w:rPr>
      </w:pPr>
      <w:r w:rsidRPr="00C654CA">
        <w:rPr>
          <w:b/>
          <w:bCs/>
        </w:rPr>
        <w:t xml:space="preserve">Physical Exam: </w:t>
      </w:r>
    </w:p>
    <w:p w14:paraId="5E99E9B9" w14:textId="77777777" w:rsidR="00F03751" w:rsidRDefault="00F03751" w:rsidP="00F03751">
      <w:r w:rsidRPr="00907B07">
        <w:t>Subjective</w:t>
      </w:r>
      <w:r>
        <w:t>:</w:t>
      </w:r>
    </w:p>
    <w:p w14:paraId="51A845C2" w14:textId="0315A6AB" w:rsidR="00F03751" w:rsidRDefault="00F03751" w:rsidP="00F03751">
      <w:pPr>
        <w:pStyle w:val="ListParagraph"/>
        <w:numPr>
          <w:ilvl w:val="0"/>
          <w:numId w:val="13"/>
        </w:numPr>
      </w:pPr>
      <w:r>
        <w:lastRenderedPageBreak/>
        <w:t>Emaciated female</w:t>
      </w:r>
      <w:r>
        <w:t xml:space="preserve"> is examined at bedside</w:t>
      </w:r>
      <w:r>
        <w:t xml:space="preserve"> in pain repeating </w:t>
      </w:r>
      <w:proofErr w:type="gramStart"/>
      <w:r>
        <w:t>“ I</w:t>
      </w:r>
      <w:proofErr w:type="gramEnd"/>
      <w:r>
        <w:t xml:space="preserve"> can’t breathe” with rebreather on 4L; </w:t>
      </w:r>
      <w:proofErr w:type="spellStart"/>
      <w:r>
        <w:t>pt</w:t>
      </w:r>
      <w:proofErr w:type="spellEnd"/>
      <w:r>
        <w:t xml:space="preserve"> is able to take mask off and is moving around and appears to be in pain/distress</w:t>
      </w:r>
      <w:r>
        <w:t xml:space="preserve"> </w:t>
      </w:r>
    </w:p>
    <w:p w14:paraId="3F88FE5D" w14:textId="77777777" w:rsidR="00F03751" w:rsidRDefault="00F03751" w:rsidP="00F03751"/>
    <w:p w14:paraId="05931C4A" w14:textId="77777777" w:rsidR="00F03751" w:rsidRPr="00C654CA" w:rsidRDefault="00F03751" w:rsidP="00F03751">
      <w:pPr>
        <w:rPr>
          <w:b/>
          <w:bCs/>
        </w:rPr>
      </w:pPr>
      <w:r w:rsidRPr="00C654CA">
        <w:rPr>
          <w:b/>
          <w:bCs/>
        </w:rPr>
        <w:t xml:space="preserve">Vitals: </w:t>
      </w:r>
    </w:p>
    <w:p w14:paraId="77B108F0" w14:textId="77777777" w:rsidR="00F03751" w:rsidRDefault="00F03751" w:rsidP="00F03751">
      <w:r>
        <w:t>Temp: 98.6                               BP:107/63                         HR: 110                      RR: 28             SPO2: 96%</w:t>
      </w:r>
    </w:p>
    <w:p w14:paraId="5DB0D905" w14:textId="77777777" w:rsidR="00F03751" w:rsidRDefault="00F03751" w:rsidP="00F03751"/>
    <w:p w14:paraId="64827C24" w14:textId="77777777" w:rsidR="00F03751" w:rsidRPr="00C654CA" w:rsidRDefault="00F03751" w:rsidP="00F03751">
      <w:pPr>
        <w:rPr>
          <w:b/>
          <w:bCs/>
        </w:rPr>
      </w:pPr>
      <w:r w:rsidRPr="00C654CA">
        <w:rPr>
          <w:b/>
          <w:bCs/>
        </w:rPr>
        <w:t>Physical Exam</w:t>
      </w:r>
    </w:p>
    <w:p w14:paraId="7CE15D6C" w14:textId="333D6D05" w:rsidR="00F03751" w:rsidRDefault="00F03751" w:rsidP="00F03751">
      <w:r>
        <w:t xml:space="preserve">General: </w:t>
      </w:r>
      <w:r>
        <w:t xml:space="preserve">Pt does not answer questions to evaluate orient; is alert and starting she cannot breathe. </w:t>
      </w:r>
      <w:r>
        <w:t>Emaciated</w:t>
      </w:r>
      <w:r>
        <w:t xml:space="preserve"> and distress.</w:t>
      </w:r>
    </w:p>
    <w:p w14:paraId="6CC9EB19" w14:textId="09A2D7CA" w:rsidR="00F03751" w:rsidRDefault="00F03751" w:rsidP="00F03751">
      <w:r>
        <w:t xml:space="preserve">Cardiovascular:  </w:t>
      </w:r>
      <w:r w:rsidRPr="006111C6">
        <w:t xml:space="preserve">S1 S2 present, </w:t>
      </w:r>
      <w:r>
        <w:t xml:space="preserve">Tachycardia </w:t>
      </w:r>
      <w:proofErr w:type="spellStart"/>
      <w:r>
        <w:t>pressent</w:t>
      </w:r>
      <w:proofErr w:type="spellEnd"/>
      <w:r w:rsidRPr="006111C6">
        <w:t>, no murmurs/rales/gallops</w:t>
      </w:r>
      <w:r>
        <w:t xml:space="preserve"> appreciate</w:t>
      </w:r>
    </w:p>
    <w:p w14:paraId="194D0975" w14:textId="77777777" w:rsidR="00F03751" w:rsidRDefault="00F03751" w:rsidP="00F03751">
      <w:r w:rsidRPr="008C48E0">
        <w:t>Neck: Supple, No nodes, No JVD/Carotid Bruits</w:t>
      </w:r>
    </w:p>
    <w:p w14:paraId="3B708C38" w14:textId="77777777" w:rsidR="00F03751" w:rsidRDefault="00F03751" w:rsidP="00F03751">
      <w:r>
        <w:t xml:space="preserve">Pulses: +2 bilateral pulses </w:t>
      </w:r>
    </w:p>
    <w:p w14:paraId="67C01B74" w14:textId="20E8CCDB" w:rsidR="00F03751" w:rsidRDefault="00F03751" w:rsidP="00F03751">
      <w:r w:rsidRPr="008C48E0">
        <w:t xml:space="preserve">Eyes: </w:t>
      </w:r>
      <w:r>
        <w:t xml:space="preserve">Surgical pupils B/L; not able to </w:t>
      </w:r>
      <w:proofErr w:type="spellStart"/>
      <w:r>
        <w:t>elicity</w:t>
      </w:r>
      <w:proofErr w:type="spellEnd"/>
      <w:r>
        <w:t xml:space="preserve"> eye movements </w:t>
      </w:r>
    </w:p>
    <w:p w14:paraId="4FEA2C8C" w14:textId="25F03944" w:rsidR="00F03751" w:rsidRDefault="00F03751" w:rsidP="00F03751">
      <w:r w:rsidRPr="008C48E0">
        <w:t>Resp</w:t>
      </w:r>
      <w:r>
        <w:t>iratory</w:t>
      </w:r>
      <w:r w:rsidRPr="008C48E0">
        <w:t xml:space="preserve">: </w:t>
      </w:r>
      <w:r>
        <w:t>wheezing and rales present in B/L lung fields; clavicular, substernal intercostals muscle retractions present</w:t>
      </w:r>
    </w:p>
    <w:p w14:paraId="65BBD6EA" w14:textId="33748414" w:rsidR="00F03751" w:rsidRDefault="00F03751" w:rsidP="00F03751">
      <w:r w:rsidRPr="008C48E0">
        <w:t xml:space="preserve">Abdomen: </w:t>
      </w:r>
      <w:r>
        <w:t>hard</w:t>
      </w:r>
      <w:r w:rsidRPr="008C48E0">
        <w:t xml:space="preserve">, </w:t>
      </w:r>
      <w:r>
        <w:t>tender,</w:t>
      </w:r>
      <w:r w:rsidRPr="008C48E0">
        <w:t xml:space="preserve"> normoactive bowel sounds </w:t>
      </w:r>
      <w:r>
        <w:t>not appreciated,</w:t>
      </w:r>
      <w:r w:rsidRPr="008C48E0">
        <w:t xml:space="preserve"> no guarding, no rigidity, no palpable masses</w:t>
      </w:r>
    </w:p>
    <w:p w14:paraId="7230C9F6" w14:textId="3A63DDD6" w:rsidR="00F03751" w:rsidRPr="00F03751" w:rsidRDefault="00F03751" w:rsidP="00F03751">
      <w:pPr>
        <w:rPr>
          <w:highlight w:val="yellow"/>
        </w:rPr>
      </w:pPr>
      <w:r>
        <w:t xml:space="preserve"> </w:t>
      </w:r>
      <w:r w:rsidRPr="00F03751">
        <w:t xml:space="preserve">Extremities: </w:t>
      </w:r>
      <w:proofErr w:type="spellStart"/>
      <w:r w:rsidRPr="00F03751">
        <w:t>Clubbding</w:t>
      </w:r>
      <w:proofErr w:type="spellEnd"/>
      <w:r w:rsidRPr="00F03751">
        <w:t xml:space="preserve">, </w:t>
      </w:r>
      <w:proofErr w:type="spellStart"/>
      <w:r w:rsidRPr="00F03751">
        <w:t>cynosis</w:t>
      </w:r>
      <w:proofErr w:type="spellEnd"/>
      <w:r w:rsidRPr="00F03751">
        <w:t xml:space="preserve"> present. </w:t>
      </w:r>
    </w:p>
    <w:p w14:paraId="54C0E557" w14:textId="3D104796" w:rsidR="00F03751" w:rsidRDefault="00F03751" w:rsidP="00F03751">
      <w:r w:rsidRPr="00F03751">
        <w:t>Musculoskeletal:</w:t>
      </w:r>
      <w:r>
        <w:t xml:space="preserve"> </w:t>
      </w:r>
      <w:r>
        <w:t>muscle tone present witnessed by patient taking off mask by weak</w:t>
      </w:r>
    </w:p>
    <w:p w14:paraId="072B27EE" w14:textId="16EC3A22" w:rsidR="00F03751" w:rsidRDefault="00F03751" w:rsidP="00F03751">
      <w:r w:rsidRPr="00AC4816">
        <w:t xml:space="preserve">Neuro: </w:t>
      </w:r>
      <w:r>
        <w:t>unable to be done</w:t>
      </w:r>
      <w:r w:rsidRPr="00AC4816">
        <w:t xml:space="preserve"> </w:t>
      </w:r>
    </w:p>
    <w:p w14:paraId="3F514FF4" w14:textId="2F2296F2" w:rsidR="00F03751" w:rsidRDefault="00F03751" w:rsidP="00F03751">
      <w:r>
        <w:t xml:space="preserve">Skin: </w:t>
      </w:r>
      <w:r>
        <w:t xml:space="preserve">jaundice throughout body with petechia widespread over extremities; several </w:t>
      </w:r>
      <w:proofErr w:type="spellStart"/>
      <w:r>
        <w:t>echymosis</w:t>
      </w:r>
      <w:proofErr w:type="spellEnd"/>
      <w:r>
        <w:t xml:space="preserve"> on legs and arms; too numerous to count. Open abrasion on right arm where EKG lead was placed with sticker. </w:t>
      </w:r>
    </w:p>
    <w:p w14:paraId="2D75268C" w14:textId="77777777" w:rsidR="00F03751" w:rsidRDefault="00F03751" w:rsidP="00F03751"/>
    <w:p w14:paraId="1B2F7EA7" w14:textId="7BAA4E96" w:rsidR="00F03751" w:rsidRDefault="00F03751" w:rsidP="00F03751">
      <w:r>
        <w:tab/>
      </w:r>
    </w:p>
    <w:p w14:paraId="54BC598E" w14:textId="07879D4A" w:rsidR="00F03751" w:rsidRDefault="00F03751" w:rsidP="00F03751"/>
    <w:p w14:paraId="78A9D827" w14:textId="10F6092A" w:rsidR="00F03751" w:rsidRDefault="00F03751" w:rsidP="00F03751">
      <w:r>
        <w:t xml:space="preserve">Differential diagnosis: </w:t>
      </w:r>
    </w:p>
    <w:p w14:paraId="49CA4C20" w14:textId="6A7119DC" w:rsidR="00F03751" w:rsidRDefault="00F03751" w:rsidP="00F03751">
      <w:pPr>
        <w:pStyle w:val="ListParagraph"/>
        <w:numPr>
          <w:ilvl w:val="0"/>
          <w:numId w:val="14"/>
        </w:numPr>
      </w:pPr>
      <w:r>
        <w:t>Sepsis from unknown origin</w:t>
      </w:r>
    </w:p>
    <w:p w14:paraId="6CD50E09" w14:textId="15B99376" w:rsidR="00F03751" w:rsidRDefault="00F03751" w:rsidP="00F03751">
      <w:pPr>
        <w:pStyle w:val="ListParagraph"/>
        <w:numPr>
          <w:ilvl w:val="0"/>
          <w:numId w:val="14"/>
        </w:numPr>
      </w:pPr>
      <w:r>
        <w:t xml:space="preserve">Acute Respiratory Failure </w:t>
      </w:r>
    </w:p>
    <w:p w14:paraId="0B5AE226" w14:textId="5385A28D" w:rsidR="00F03751" w:rsidRDefault="00F03751" w:rsidP="00F03751">
      <w:pPr>
        <w:pStyle w:val="ListParagraph"/>
        <w:numPr>
          <w:ilvl w:val="0"/>
          <w:numId w:val="14"/>
        </w:numPr>
      </w:pPr>
      <w:r>
        <w:t xml:space="preserve">Inflammation from dysfunction of </w:t>
      </w:r>
      <w:r>
        <w:t>pancreatitis, ileus, mesenteric ischemia, appendicitis</w:t>
      </w:r>
      <w:r>
        <w:t xml:space="preserve">, liver </w:t>
      </w:r>
    </w:p>
    <w:p w14:paraId="6797CC45" w14:textId="6663CF9B" w:rsidR="00F03751" w:rsidRDefault="00F03751" w:rsidP="00F03751"/>
    <w:p w14:paraId="57816C89" w14:textId="77777777" w:rsidR="00F03751" w:rsidRDefault="00F03751" w:rsidP="00F03751">
      <w:r w:rsidRPr="005325A1">
        <w:rPr>
          <w:b/>
        </w:rPr>
        <w:t>Orders</w:t>
      </w:r>
      <w:r>
        <w:t>:</w:t>
      </w:r>
    </w:p>
    <w:p w14:paraId="1B2DAC13" w14:textId="77777777" w:rsidR="00F03751" w:rsidRDefault="00F03751" w:rsidP="00F03751">
      <w:pPr>
        <w:pStyle w:val="ListParagraph"/>
        <w:numPr>
          <w:ilvl w:val="0"/>
          <w:numId w:val="10"/>
        </w:numPr>
      </w:pPr>
      <w:r>
        <w:t xml:space="preserve">Imaging: </w:t>
      </w:r>
    </w:p>
    <w:p w14:paraId="422F0262" w14:textId="77777777" w:rsidR="00F03751" w:rsidRDefault="00F03751" w:rsidP="00F03751">
      <w:pPr>
        <w:pStyle w:val="ListParagraph"/>
        <w:numPr>
          <w:ilvl w:val="1"/>
          <w:numId w:val="10"/>
        </w:numPr>
      </w:pPr>
      <w:r>
        <w:t>CXR to evaluate for pneumonia, ARDS, CHF</w:t>
      </w:r>
    </w:p>
    <w:p w14:paraId="207B4D42" w14:textId="77777777" w:rsidR="00F03751" w:rsidRDefault="00F03751" w:rsidP="00F03751">
      <w:pPr>
        <w:pStyle w:val="ListParagraph"/>
        <w:numPr>
          <w:ilvl w:val="1"/>
          <w:numId w:val="10"/>
        </w:numPr>
      </w:pPr>
      <w:r>
        <w:t xml:space="preserve">CT of abdomen for possible pancreatitis, ileus, mesenteric ischemia, appendicitis, diverticulitis, ulcerative colitis </w:t>
      </w:r>
    </w:p>
    <w:p w14:paraId="354FA6C8" w14:textId="77777777" w:rsidR="00F03751" w:rsidRDefault="00F03751" w:rsidP="00F03751">
      <w:pPr>
        <w:pStyle w:val="ListParagraph"/>
        <w:numPr>
          <w:ilvl w:val="0"/>
          <w:numId w:val="10"/>
        </w:numPr>
      </w:pPr>
      <w:r>
        <w:t>Labs</w:t>
      </w:r>
    </w:p>
    <w:p w14:paraId="157E8EC0" w14:textId="1968ED69" w:rsidR="00F03751" w:rsidRDefault="00F03751" w:rsidP="00F03751">
      <w:pPr>
        <w:pStyle w:val="ListParagraph"/>
        <w:numPr>
          <w:ilvl w:val="1"/>
          <w:numId w:val="10"/>
        </w:numPr>
      </w:pPr>
      <w:r>
        <w:lastRenderedPageBreak/>
        <w:t>CBC, CMP, PT/PTT/INR, Lactate, thyroid panel</w:t>
      </w:r>
      <w:r>
        <w:t xml:space="preserve">, </w:t>
      </w:r>
      <w:r>
        <w:t>ABG</w:t>
      </w:r>
      <w:r>
        <w:t xml:space="preserve">, </w:t>
      </w:r>
      <w:proofErr w:type="spellStart"/>
      <w:r>
        <w:t>UA</w:t>
      </w:r>
      <w:r>
        <w:t>&amp;culture</w:t>
      </w:r>
      <w:proofErr w:type="spellEnd"/>
      <w:r>
        <w:t xml:space="preserve">, Blood culture x 2, Troponin, </w:t>
      </w:r>
      <w:proofErr w:type="gramStart"/>
      <w:r>
        <w:t>Type</w:t>
      </w:r>
      <w:proofErr w:type="gramEnd"/>
      <w:r>
        <w:t xml:space="preserve"> and screen </w:t>
      </w:r>
    </w:p>
    <w:p w14:paraId="081A7E0D" w14:textId="77777777" w:rsidR="00F03751" w:rsidRDefault="00F03751" w:rsidP="00F03751"/>
    <w:p w14:paraId="310EC329" w14:textId="25C5C313" w:rsidR="00F03751" w:rsidRPr="00F03751" w:rsidRDefault="00F03751">
      <w:pPr>
        <w:rPr>
          <w:b/>
          <w:bCs/>
        </w:rPr>
      </w:pPr>
      <w:r w:rsidRPr="00F03751">
        <w:rPr>
          <w:b/>
          <w:bCs/>
        </w:rPr>
        <w:t xml:space="preserve">Plans: </w:t>
      </w:r>
    </w:p>
    <w:p w14:paraId="2E1B7694" w14:textId="77777777" w:rsidR="00F03751" w:rsidRDefault="00F03751" w:rsidP="00F03751">
      <w:pPr>
        <w:pStyle w:val="ListParagraph"/>
        <w:numPr>
          <w:ilvl w:val="0"/>
          <w:numId w:val="16"/>
        </w:numPr>
      </w:pPr>
      <w:r>
        <w:t xml:space="preserve">Start sepsis protocol: </w:t>
      </w:r>
    </w:p>
    <w:p w14:paraId="5B94717A" w14:textId="75AAA226" w:rsidR="00724C36" w:rsidRDefault="00F03751" w:rsidP="00F03751">
      <w:pPr>
        <w:pStyle w:val="ListParagraph"/>
        <w:numPr>
          <w:ilvl w:val="1"/>
          <w:numId w:val="16"/>
        </w:numPr>
      </w:pPr>
      <w:r w:rsidRPr="00F03751">
        <w:t>Piperacillin/tazobactam 4.5 gm</w:t>
      </w:r>
      <w:r>
        <w:t xml:space="preserve"> and </w:t>
      </w:r>
      <w:r w:rsidRPr="00F03751">
        <w:t>Vancomycin</w:t>
      </w:r>
      <w:r>
        <w:t xml:space="preserve"> </w:t>
      </w:r>
      <w:r w:rsidRPr="00F03751">
        <w:t xml:space="preserve">1 gm </w:t>
      </w:r>
    </w:p>
    <w:p w14:paraId="2CA98796" w14:textId="77777777" w:rsidR="00F03751" w:rsidRDefault="00F03751" w:rsidP="00F03751">
      <w:pPr>
        <w:pStyle w:val="ListParagraph"/>
        <w:numPr>
          <w:ilvl w:val="0"/>
          <w:numId w:val="16"/>
        </w:numPr>
      </w:pPr>
      <w:r>
        <w:t>Fluid resuscitation:</w:t>
      </w:r>
    </w:p>
    <w:p w14:paraId="01E796DD" w14:textId="6EA0DF75" w:rsidR="00F03751" w:rsidRDefault="00F03751" w:rsidP="00F03751">
      <w:pPr>
        <w:pStyle w:val="ListParagraph"/>
        <w:numPr>
          <w:ilvl w:val="1"/>
          <w:numId w:val="16"/>
        </w:numPr>
      </w:pPr>
      <w:r>
        <w:t xml:space="preserve"> </w:t>
      </w:r>
      <w:r>
        <w:t>Initial fluid bolus: Normal Saline @ 20 mL/kg, approximately 1.5 – 2</w:t>
      </w:r>
      <w:r>
        <w:t xml:space="preserve"> </w:t>
      </w:r>
      <w:r>
        <w:t>liters over 30 mins</w:t>
      </w:r>
    </w:p>
    <w:p w14:paraId="27021F01" w14:textId="77777777" w:rsidR="00F03751" w:rsidRDefault="00F03751" w:rsidP="00F03751">
      <w:pPr>
        <w:pStyle w:val="ListParagraph"/>
        <w:numPr>
          <w:ilvl w:val="0"/>
          <w:numId w:val="16"/>
        </w:numPr>
      </w:pPr>
      <w:r>
        <w:t xml:space="preserve">Oxygen: </w:t>
      </w:r>
    </w:p>
    <w:p w14:paraId="1D3E2F55" w14:textId="06EFBA84" w:rsidR="00F03751" w:rsidRDefault="00F03751" w:rsidP="00F03751">
      <w:pPr>
        <w:pStyle w:val="ListParagraph"/>
        <w:numPr>
          <w:ilvl w:val="1"/>
          <w:numId w:val="16"/>
        </w:numPr>
      </w:pPr>
      <w:r>
        <w:t xml:space="preserve">current on non-rebreather with 6L still not saturating above 90 and page respiratory to move to </w:t>
      </w:r>
      <w:proofErr w:type="spellStart"/>
      <w:r>
        <w:t>Bipap</w:t>
      </w:r>
      <w:proofErr w:type="spellEnd"/>
      <w:r>
        <w:t xml:space="preserve">; </w:t>
      </w:r>
      <w:proofErr w:type="spellStart"/>
      <w:r>
        <w:t>pt</w:t>
      </w:r>
      <w:proofErr w:type="spellEnd"/>
      <w:r>
        <w:t xml:space="preserve"> is not tolerating mask well so add in </w:t>
      </w:r>
      <w:r w:rsidRPr="00F03751">
        <w:t>midazolam</w:t>
      </w:r>
    </w:p>
    <w:p w14:paraId="1D6499FE" w14:textId="37745C46" w:rsidR="00F03751" w:rsidRDefault="00F03751" w:rsidP="00F03751"/>
    <w:p w14:paraId="0604A959" w14:textId="7BE16C7B" w:rsidR="00F03751" w:rsidRDefault="00F03751" w:rsidP="00F03751"/>
    <w:p w14:paraId="120BB0E2" w14:textId="65E338AD" w:rsidR="00F03751" w:rsidRPr="00F03751" w:rsidRDefault="00F03751" w:rsidP="00F03751">
      <w:pPr>
        <w:rPr>
          <w:b/>
          <w:bCs/>
        </w:rPr>
      </w:pPr>
      <w:r w:rsidRPr="00F03751">
        <w:rPr>
          <w:b/>
          <w:bCs/>
        </w:rPr>
        <w:t xml:space="preserve">Result of labs: </w:t>
      </w:r>
    </w:p>
    <w:p w14:paraId="59023311" w14:textId="36073078" w:rsidR="00F03751" w:rsidRDefault="00F03751" w:rsidP="00F03751">
      <w:r>
        <w:rPr>
          <w:noProof/>
        </w:rPr>
        <w:drawing>
          <wp:anchor distT="0" distB="0" distL="114300" distR="114300" simplePos="0" relativeHeight="251658240" behindDoc="0" locked="0" layoutInCell="1" allowOverlap="1" wp14:anchorId="2ACC7963" wp14:editId="1FBB7C17">
            <wp:simplePos x="0" y="0"/>
            <wp:positionH relativeFrom="column">
              <wp:posOffset>-432435</wp:posOffset>
            </wp:positionH>
            <wp:positionV relativeFrom="paragraph">
              <wp:posOffset>288925</wp:posOffset>
            </wp:positionV>
            <wp:extent cx="3196590" cy="5166995"/>
            <wp:effectExtent l="0" t="0" r="3810" b="1905"/>
            <wp:wrapSquare wrapText="bothSides"/>
            <wp:docPr id="2" name="Picture 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3196590" cy="5166995"/>
                    </a:xfrm>
                    <a:prstGeom prst="rect">
                      <a:avLst/>
                    </a:prstGeom>
                  </pic:spPr>
                </pic:pic>
              </a:graphicData>
            </a:graphic>
            <wp14:sizeRelH relativeFrom="page">
              <wp14:pctWidth>0</wp14:pctWidth>
            </wp14:sizeRelH>
            <wp14:sizeRelV relativeFrom="page">
              <wp14:pctHeight>0</wp14:pctHeight>
            </wp14:sizeRelV>
          </wp:anchor>
        </w:drawing>
      </w:r>
    </w:p>
    <w:p w14:paraId="68D23082" w14:textId="38DFDA35" w:rsidR="00724C36" w:rsidRDefault="00F03751">
      <w:r>
        <w:rPr>
          <w:noProof/>
        </w:rPr>
        <w:drawing>
          <wp:anchor distT="0" distB="0" distL="114300" distR="114300" simplePos="0" relativeHeight="251659264" behindDoc="0" locked="0" layoutInCell="1" allowOverlap="1" wp14:anchorId="5818AAFD" wp14:editId="77A484A6">
            <wp:simplePos x="0" y="0"/>
            <wp:positionH relativeFrom="column">
              <wp:posOffset>3040602</wp:posOffset>
            </wp:positionH>
            <wp:positionV relativeFrom="paragraph">
              <wp:posOffset>399341</wp:posOffset>
            </wp:positionV>
            <wp:extent cx="3264195" cy="4399982"/>
            <wp:effectExtent l="0" t="0" r="0" b="0"/>
            <wp:wrapSquare wrapText="bothSides"/>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64195" cy="4399982"/>
                    </a:xfrm>
                    <a:prstGeom prst="rect">
                      <a:avLst/>
                    </a:prstGeom>
                  </pic:spPr>
                </pic:pic>
              </a:graphicData>
            </a:graphic>
            <wp14:sizeRelH relativeFrom="page">
              <wp14:pctWidth>0</wp14:pctWidth>
            </wp14:sizeRelH>
            <wp14:sizeRelV relativeFrom="page">
              <wp14:pctHeight>0</wp14:pctHeight>
            </wp14:sizeRelV>
          </wp:anchor>
        </w:drawing>
      </w:r>
    </w:p>
    <w:p w14:paraId="2F7D9630" w14:textId="7EC3070E" w:rsidR="00F03751" w:rsidRDefault="00F03751"/>
    <w:p w14:paraId="1AF2A231" w14:textId="287AF6FC" w:rsidR="00F03751" w:rsidRDefault="00F03751"/>
    <w:p w14:paraId="1061EB81" w14:textId="26DA6A74" w:rsidR="00F03751" w:rsidRPr="00F03751" w:rsidRDefault="00F03751">
      <w:pPr>
        <w:rPr>
          <w:b/>
          <w:bCs/>
        </w:rPr>
      </w:pPr>
      <w:r w:rsidRPr="00F03751">
        <w:rPr>
          <w:b/>
          <w:bCs/>
        </w:rPr>
        <w:lastRenderedPageBreak/>
        <w:t xml:space="preserve">Imaging: </w:t>
      </w:r>
    </w:p>
    <w:p w14:paraId="34E853C9" w14:textId="792CF7C1" w:rsidR="00F03751" w:rsidRDefault="00F03751">
      <w:r>
        <w:t>CXR showed ARDS</w:t>
      </w:r>
    </w:p>
    <w:p w14:paraId="31A89139" w14:textId="3AFB5E00" w:rsidR="00F03751" w:rsidRDefault="00F03751"/>
    <w:p w14:paraId="58520AA1" w14:textId="1AF0D1D5" w:rsidR="00F03751" w:rsidRPr="00F03751" w:rsidRDefault="00F03751">
      <w:pPr>
        <w:rPr>
          <w:b/>
          <w:bCs/>
        </w:rPr>
      </w:pPr>
      <w:r w:rsidRPr="00F03751">
        <w:rPr>
          <w:b/>
          <w:bCs/>
        </w:rPr>
        <w:t xml:space="preserve">Plan after imaging and finding: </w:t>
      </w:r>
    </w:p>
    <w:p w14:paraId="79A639E1" w14:textId="7B81B0C4" w:rsidR="00F03751" w:rsidRDefault="00F03751" w:rsidP="00F03751">
      <w:pPr>
        <w:pStyle w:val="ListParagraph"/>
        <w:numPr>
          <w:ilvl w:val="0"/>
          <w:numId w:val="13"/>
        </w:numPr>
      </w:pPr>
      <w:r>
        <w:t xml:space="preserve">Bicarb and calcium gluconate given due to high potassium </w:t>
      </w:r>
    </w:p>
    <w:p w14:paraId="4FCD969B" w14:textId="7A7AC3CB" w:rsidR="00F03751" w:rsidRDefault="00F03751" w:rsidP="00F03751">
      <w:pPr>
        <w:pStyle w:val="ListParagraph"/>
        <w:numPr>
          <w:ilvl w:val="0"/>
          <w:numId w:val="13"/>
        </w:numPr>
      </w:pPr>
      <w:r>
        <w:t xml:space="preserve">BP continued to be too low for intubation, </w:t>
      </w:r>
      <w:r w:rsidRPr="00F03751">
        <w:t>Norepinephrine</w:t>
      </w:r>
      <w:r>
        <w:t xml:space="preserve"> at </w:t>
      </w:r>
      <w:r w:rsidRPr="00F03751">
        <w:t>max 40 micrograms/min</w:t>
      </w:r>
      <w:r>
        <w:t xml:space="preserve"> IV and the decision was made to place a central line in the internal jugular where she continued to received NE at max dose</w:t>
      </w:r>
    </w:p>
    <w:p w14:paraId="5A449321" w14:textId="3AF538F9" w:rsidR="00F03751" w:rsidRDefault="00F03751" w:rsidP="00F03751">
      <w:pPr>
        <w:pStyle w:val="ListParagraph"/>
        <w:numPr>
          <w:ilvl w:val="0"/>
          <w:numId w:val="13"/>
        </w:numPr>
      </w:pPr>
      <w:r>
        <w:t>Patient continued to decline and eventually arrested that evening due to complications from hyperkalemia</w:t>
      </w:r>
    </w:p>
    <w:p w14:paraId="6C978F1B" w14:textId="344E214A" w:rsidR="00F03751" w:rsidRDefault="00F03751" w:rsidP="00F03751">
      <w:pPr>
        <w:pStyle w:val="ListParagraph"/>
        <w:numPr>
          <w:ilvl w:val="1"/>
          <w:numId w:val="13"/>
        </w:numPr>
      </w:pPr>
      <w:r>
        <w:t xml:space="preserve">The proposed reasoning for this was Tumor Lysis Syndrome from her underlying leukemia/lymphoma </w:t>
      </w:r>
    </w:p>
    <w:p w14:paraId="345FE6D4" w14:textId="6BFF8119" w:rsidR="00F03751" w:rsidRDefault="00F03751" w:rsidP="00F03751"/>
    <w:p w14:paraId="44089FA8" w14:textId="0CD67091" w:rsidR="00F03751" w:rsidRDefault="00F03751" w:rsidP="00F03751">
      <w:r>
        <w:t xml:space="preserve">These were the EKG tracings in her last minutes of death with the classic findings of death from hyperkalemia  </w:t>
      </w:r>
    </w:p>
    <w:p w14:paraId="08561BA4" w14:textId="19A91BE8" w:rsidR="00F03751" w:rsidRDefault="00F03751" w:rsidP="00F03751">
      <w:r>
        <w:rPr>
          <w:noProof/>
        </w:rPr>
        <w:drawing>
          <wp:anchor distT="0" distB="0" distL="114300" distR="114300" simplePos="0" relativeHeight="251661312" behindDoc="0" locked="0" layoutInCell="1" allowOverlap="1" wp14:anchorId="65134530" wp14:editId="352E0605">
            <wp:simplePos x="0" y="0"/>
            <wp:positionH relativeFrom="column">
              <wp:posOffset>0</wp:posOffset>
            </wp:positionH>
            <wp:positionV relativeFrom="paragraph">
              <wp:posOffset>8255</wp:posOffset>
            </wp:positionV>
            <wp:extent cx="5156200" cy="3858895"/>
            <wp:effectExtent l="0" t="0" r="0" b="1905"/>
            <wp:wrapSquare wrapText="bothSides"/>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6200" cy="3858895"/>
                    </a:xfrm>
                    <a:prstGeom prst="rect">
                      <a:avLst/>
                    </a:prstGeom>
                  </pic:spPr>
                </pic:pic>
              </a:graphicData>
            </a:graphic>
            <wp14:sizeRelH relativeFrom="page">
              <wp14:pctWidth>0</wp14:pctWidth>
            </wp14:sizeRelH>
            <wp14:sizeRelV relativeFrom="page">
              <wp14:pctHeight>0</wp14:pctHeight>
            </wp14:sizeRelV>
          </wp:anchor>
        </w:drawing>
      </w:r>
    </w:p>
    <w:p w14:paraId="40C81E9D" w14:textId="20AA8FDA" w:rsidR="00F03751" w:rsidRDefault="00F03751" w:rsidP="00F03751"/>
    <w:p w14:paraId="034947E1" w14:textId="78901088" w:rsidR="00F03751" w:rsidRDefault="00F03751" w:rsidP="00F03751"/>
    <w:p w14:paraId="070C7F0B" w14:textId="0E96EF84" w:rsidR="00F03751" w:rsidRDefault="00F03751" w:rsidP="00F03751"/>
    <w:p w14:paraId="16B321E3" w14:textId="0A5A4116" w:rsidR="00F03751" w:rsidRDefault="00F03751" w:rsidP="00F03751"/>
    <w:p w14:paraId="437F98B9" w14:textId="530D4437" w:rsidR="00F03751" w:rsidRDefault="00F03751" w:rsidP="00F03751"/>
    <w:p w14:paraId="3EFEDEC7" w14:textId="52B5483E" w:rsidR="00F03751" w:rsidRDefault="00F03751" w:rsidP="00F03751"/>
    <w:p w14:paraId="0FA14519" w14:textId="38E48A01" w:rsidR="00F03751" w:rsidRDefault="00F03751" w:rsidP="00F03751"/>
    <w:p w14:paraId="328F0B80" w14:textId="34B8FDC0" w:rsidR="00F03751" w:rsidRDefault="00F03751" w:rsidP="00F03751"/>
    <w:p w14:paraId="37EB76D5" w14:textId="5F3A992D" w:rsidR="00F03751" w:rsidRDefault="00F03751" w:rsidP="00F03751"/>
    <w:p w14:paraId="66133E58" w14:textId="77777777" w:rsidR="00F03751" w:rsidRDefault="00F03751" w:rsidP="00F03751"/>
    <w:p w14:paraId="1CF3409A" w14:textId="4D1D8DAB" w:rsidR="00F03751" w:rsidRDefault="00F03751" w:rsidP="00F03751"/>
    <w:p w14:paraId="52509074" w14:textId="7BEEF651" w:rsidR="00F03751" w:rsidRDefault="00F03751" w:rsidP="00F03751">
      <w:r>
        <w:rPr>
          <w:noProof/>
        </w:rPr>
        <w:lastRenderedPageBreak/>
        <w:drawing>
          <wp:anchor distT="0" distB="0" distL="114300" distR="114300" simplePos="0" relativeHeight="251660288" behindDoc="0" locked="0" layoutInCell="1" allowOverlap="1" wp14:anchorId="3BC43792" wp14:editId="73E0C1C8">
            <wp:simplePos x="0" y="0"/>
            <wp:positionH relativeFrom="column">
              <wp:posOffset>138224</wp:posOffset>
            </wp:positionH>
            <wp:positionV relativeFrom="paragraph">
              <wp:posOffset>15</wp:posOffset>
            </wp:positionV>
            <wp:extent cx="5528310" cy="3983990"/>
            <wp:effectExtent l="0" t="0" r="0" b="3810"/>
            <wp:wrapSquare wrapText="bothSides"/>
            <wp:docPr id="6" name="Picture 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arrow&#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28310" cy="3983990"/>
                    </a:xfrm>
                    <a:prstGeom prst="rect">
                      <a:avLst/>
                    </a:prstGeom>
                  </pic:spPr>
                </pic:pic>
              </a:graphicData>
            </a:graphic>
            <wp14:sizeRelH relativeFrom="page">
              <wp14:pctWidth>0</wp14:pctWidth>
            </wp14:sizeRelH>
            <wp14:sizeRelV relativeFrom="page">
              <wp14:pctHeight>0</wp14:pctHeight>
            </wp14:sizeRelV>
          </wp:anchor>
        </w:drawing>
      </w:r>
    </w:p>
    <w:p w14:paraId="2B0E00C4" w14:textId="44D07458" w:rsidR="00F03751" w:rsidRDefault="00F03751"/>
    <w:p w14:paraId="6B32066A" w14:textId="0B178CA1" w:rsidR="00F03751" w:rsidRDefault="00F03751"/>
    <w:p w14:paraId="57237169" w14:textId="065F5618" w:rsidR="00F03751" w:rsidRDefault="00F03751"/>
    <w:p w14:paraId="24C9D2D2" w14:textId="3D535A28" w:rsidR="00F03751" w:rsidRDefault="00F03751"/>
    <w:p w14:paraId="1E19B833" w14:textId="41B67491" w:rsidR="00F03751" w:rsidRDefault="00F03751" w:rsidP="00F03751">
      <w:pPr>
        <w:ind w:left="-90"/>
      </w:pPr>
      <w:r>
        <w:rPr>
          <w:noProof/>
        </w:rPr>
        <w:drawing>
          <wp:anchor distT="0" distB="0" distL="114300" distR="114300" simplePos="0" relativeHeight="251662336" behindDoc="0" locked="0" layoutInCell="1" allowOverlap="1" wp14:anchorId="68D93820" wp14:editId="5B796CBF">
            <wp:simplePos x="0" y="0"/>
            <wp:positionH relativeFrom="column">
              <wp:posOffset>137677</wp:posOffset>
            </wp:positionH>
            <wp:positionV relativeFrom="paragraph">
              <wp:posOffset>2995029</wp:posOffset>
            </wp:positionV>
            <wp:extent cx="5720080" cy="4145280"/>
            <wp:effectExtent l="0" t="0" r="0" b="0"/>
            <wp:wrapSquare wrapText="bothSides"/>
            <wp:docPr id="7" name="Picture 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 arrow&#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20080" cy="4145280"/>
                    </a:xfrm>
                    <a:prstGeom prst="rect">
                      <a:avLst/>
                    </a:prstGeom>
                  </pic:spPr>
                </pic:pic>
              </a:graphicData>
            </a:graphic>
            <wp14:sizeRelH relativeFrom="page">
              <wp14:pctWidth>0</wp14:pctWidth>
            </wp14:sizeRelH>
            <wp14:sizeRelV relativeFrom="page">
              <wp14:pctHeight>0</wp14:pctHeight>
            </wp14:sizeRelV>
          </wp:anchor>
        </w:drawing>
      </w:r>
    </w:p>
    <w:sectPr w:rsidR="00F03751" w:rsidSect="00F03751">
      <w:pgSz w:w="12240" w:h="15840"/>
      <w:pgMar w:top="972" w:right="900" w:bottom="756"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1761B"/>
    <w:multiLevelType w:val="hybridMultilevel"/>
    <w:tmpl w:val="59FC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07B97"/>
    <w:multiLevelType w:val="hybridMultilevel"/>
    <w:tmpl w:val="475CFD3A"/>
    <w:lvl w:ilvl="0" w:tplc="F8CC3C0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33EB6"/>
    <w:multiLevelType w:val="hybridMultilevel"/>
    <w:tmpl w:val="36C47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896716"/>
    <w:multiLevelType w:val="hybridMultilevel"/>
    <w:tmpl w:val="FA36A718"/>
    <w:lvl w:ilvl="0" w:tplc="4F0A9F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52D98"/>
    <w:multiLevelType w:val="hybridMultilevel"/>
    <w:tmpl w:val="A6D819FC"/>
    <w:lvl w:ilvl="0" w:tplc="F8CC3C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F0633"/>
    <w:multiLevelType w:val="hybridMultilevel"/>
    <w:tmpl w:val="09D80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8294C"/>
    <w:multiLevelType w:val="hybridMultilevel"/>
    <w:tmpl w:val="29BC81F4"/>
    <w:lvl w:ilvl="0" w:tplc="F8CC3C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D9284A"/>
    <w:multiLevelType w:val="hybridMultilevel"/>
    <w:tmpl w:val="BEFC6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FF45C3"/>
    <w:multiLevelType w:val="hybridMultilevel"/>
    <w:tmpl w:val="0268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C1648"/>
    <w:multiLevelType w:val="hybridMultilevel"/>
    <w:tmpl w:val="1DFA7686"/>
    <w:lvl w:ilvl="0" w:tplc="F8CC3C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51E90"/>
    <w:multiLevelType w:val="hybridMultilevel"/>
    <w:tmpl w:val="5B44C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FC3181"/>
    <w:multiLevelType w:val="hybridMultilevel"/>
    <w:tmpl w:val="66A0A890"/>
    <w:lvl w:ilvl="0" w:tplc="D048E4F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D60DB7"/>
    <w:multiLevelType w:val="hybridMultilevel"/>
    <w:tmpl w:val="C2C23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807A43"/>
    <w:multiLevelType w:val="hybridMultilevel"/>
    <w:tmpl w:val="74BC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765421"/>
    <w:multiLevelType w:val="hybridMultilevel"/>
    <w:tmpl w:val="9E08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D048FF"/>
    <w:multiLevelType w:val="hybridMultilevel"/>
    <w:tmpl w:val="3AD8E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5"/>
  </w:num>
  <w:num w:numId="4">
    <w:abstractNumId w:val="0"/>
  </w:num>
  <w:num w:numId="5">
    <w:abstractNumId w:val="7"/>
  </w:num>
  <w:num w:numId="6">
    <w:abstractNumId w:val="14"/>
  </w:num>
  <w:num w:numId="7">
    <w:abstractNumId w:val="9"/>
  </w:num>
  <w:num w:numId="8">
    <w:abstractNumId w:val="6"/>
  </w:num>
  <w:num w:numId="9">
    <w:abstractNumId w:val="3"/>
  </w:num>
  <w:num w:numId="10">
    <w:abstractNumId w:val="11"/>
  </w:num>
  <w:num w:numId="11">
    <w:abstractNumId w:val="15"/>
  </w:num>
  <w:num w:numId="12">
    <w:abstractNumId w:val="4"/>
  </w:num>
  <w:num w:numId="13">
    <w:abstractNumId w:val="1"/>
  </w:num>
  <w:num w:numId="14">
    <w:abstractNumId w:val="12"/>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C36"/>
    <w:rsid w:val="00542AE7"/>
    <w:rsid w:val="00724C36"/>
    <w:rsid w:val="00982639"/>
    <w:rsid w:val="00F03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4B1A"/>
  <w15:chartTrackingRefBased/>
  <w15:docId w15:val="{4C8B22B1-0E57-42D7-BC12-23D02BE8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C36"/>
    <w:pPr>
      <w:ind w:left="720"/>
      <w:contextualSpacing/>
    </w:pPr>
  </w:style>
  <w:style w:type="character" w:styleId="Strong">
    <w:name w:val="Strong"/>
    <w:basedOn w:val="DefaultParagraphFont"/>
    <w:uiPriority w:val="22"/>
    <w:qFormat/>
    <w:rsid w:val="00F037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907">
      <w:bodyDiv w:val="1"/>
      <w:marLeft w:val="0"/>
      <w:marRight w:val="0"/>
      <w:marTop w:val="0"/>
      <w:marBottom w:val="0"/>
      <w:divBdr>
        <w:top w:val="none" w:sz="0" w:space="0" w:color="auto"/>
        <w:left w:val="none" w:sz="0" w:space="0" w:color="auto"/>
        <w:bottom w:val="none" w:sz="0" w:space="0" w:color="auto"/>
        <w:right w:val="none" w:sz="0" w:space="0" w:color="auto"/>
      </w:divBdr>
    </w:div>
    <w:div w:id="23100324">
      <w:bodyDiv w:val="1"/>
      <w:marLeft w:val="0"/>
      <w:marRight w:val="0"/>
      <w:marTop w:val="0"/>
      <w:marBottom w:val="0"/>
      <w:divBdr>
        <w:top w:val="none" w:sz="0" w:space="0" w:color="auto"/>
        <w:left w:val="none" w:sz="0" w:space="0" w:color="auto"/>
        <w:bottom w:val="none" w:sz="0" w:space="0" w:color="auto"/>
        <w:right w:val="none" w:sz="0" w:space="0" w:color="auto"/>
      </w:divBdr>
    </w:div>
    <w:div w:id="1424296827">
      <w:bodyDiv w:val="1"/>
      <w:marLeft w:val="0"/>
      <w:marRight w:val="0"/>
      <w:marTop w:val="0"/>
      <w:marBottom w:val="0"/>
      <w:divBdr>
        <w:top w:val="none" w:sz="0" w:space="0" w:color="auto"/>
        <w:left w:val="none" w:sz="0" w:space="0" w:color="auto"/>
        <w:bottom w:val="none" w:sz="0" w:space="0" w:color="auto"/>
        <w:right w:val="none" w:sz="0" w:space="0" w:color="auto"/>
      </w:divBdr>
    </w:div>
    <w:div w:id="1506437222">
      <w:bodyDiv w:val="1"/>
      <w:marLeft w:val="0"/>
      <w:marRight w:val="0"/>
      <w:marTop w:val="0"/>
      <w:marBottom w:val="0"/>
      <w:divBdr>
        <w:top w:val="none" w:sz="0" w:space="0" w:color="auto"/>
        <w:left w:val="none" w:sz="0" w:space="0" w:color="auto"/>
        <w:bottom w:val="none" w:sz="0" w:space="0" w:color="auto"/>
        <w:right w:val="none" w:sz="0" w:space="0" w:color="auto"/>
      </w:divBdr>
    </w:div>
    <w:div w:id="1521158802">
      <w:bodyDiv w:val="1"/>
      <w:marLeft w:val="0"/>
      <w:marRight w:val="0"/>
      <w:marTop w:val="0"/>
      <w:marBottom w:val="0"/>
      <w:divBdr>
        <w:top w:val="none" w:sz="0" w:space="0" w:color="auto"/>
        <w:left w:val="none" w:sz="0" w:space="0" w:color="auto"/>
        <w:bottom w:val="none" w:sz="0" w:space="0" w:color="auto"/>
        <w:right w:val="none" w:sz="0" w:space="0" w:color="auto"/>
      </w:divBdr>
    </w:div>
    <w:div w:id="1657225009">
      <w:bodyDiv w:val="1"/>
      <w:marLeft w:val="0"/>
      <w:marRight w:val="0"/>
      <w:marTop w:val="0"/>
      <w:marBottom w:val="0"/>
      <w:divBdr>
        <w:top w:val="none" w:sz="0" w:space="0" w:color="auto"/>
        <w:left w:val="none" w:sz="0" w:space="0" w:color="auto"/>
        <w:bottom w:val="none" w:sz="0" w:space="0" w:color="auto"/>
        <w:right w:val="none" w:sz="0" w:space="0" w:color="auto"/>
      </w:divBdr>
    </w:div>
    <w:div w:id="1735201294">
      <w:bodyDiv w:val="1"/>
      <w:marLeft w:val="0"/>
      <w:marRight w:val="0"/>
      <w:marTop w:val="0"/>
      <w:marBottom w:val="0"/>
      <w:divBdr>
        <w:top w:val="none" w:sz="0" w:space="0" w:color="auto"/>
        <w:left w:val="none" w:sz="0" w:space="0" w:color="auto"/>
        <w:bottom w:val="none" w:sz="0" w:space="0" w:color="auto"/>
        <w:right w:val="none" w:sz="0" w:space="0" w:color="auto"/>
      </w:divBdr>
    </w:div>
    <w:div w:id="1975719053">
      <w:bodyDiv w:val="1"/>
      <w:marLeft w:val="0"/>
      <w:marRight w:val="0"/>
      <w:marTop w:val="0"/>
      <w:marBottom w:val="0"/>
      <w:divBdr>
        <w:top w:val="none" w:sz="0" w:space="0" w:color="auto"/>
        <w:left w:val="none" w:sz="0" w:space="0" w:color="auto"/>
        <w:bottom w:val="none" w:sz="0" w:space="0" w:color="auto"/>
        <w:right w:val="none" w:sz="0" w:space="0" w:color="auto"/>
      </w:divBdr>
    </w:div>
    <w:div w:id="202882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F7F40-0A33-42B7-8673-4722CFBD1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Natalie</dc:creator>
  <cp:keywords/>
  <dc:description/>
  <cp:lastModifiedBy>Natalie Johnson</cp:lastModifiedBy>
  <cp:revision>2</cp:revision>
  <dcterms:created xsi:type="dcterms:W3CDTF">2022-03-25T03:14:00Z</dcterms:created>
  <dcterms:modified xsi:type="dcterms:W3CDTF">2022-03-25T03:14:00Z</dcterms:modified>
</cp:coreProperties>
</file>